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DA1" w:rsidRPr="002D31C0" w:rsidRDefault="007B3DA1" w:rsidP="007B3DA1">
      <w:pPr>
        <w:tabs>
          <w:tab w:val="left" w:pos="7590"/>
        </w:tabs>
        <w:rPr>
          <w:rFonts w:cs="Times New Roman"/>
          <w:sz w:val="28"/>
          <w:szCs w:val="28"/>
        </w:rPr>
      </w:pPr>
    </w:p>
    <w:p w:rsidR="007B3DA1" w:rsidRPr="002D31C0" w:rsidRDefault="007B3DA1" w:rsidP="007B3DA1">
      <w:pPr>
        <w:jc w:val="center"/>
        <w:rPr>
          <w:b/>
          <w:sz w:val="28"/>
          <w:szCs w:val="28"/>
        </w:rPr>
      </w:pPr>
      <w:r w:rsidRPr="002D31C0">
        <w:rPr>
          <w:b/>
          <w:sz w:val="28"/>
          <w:szCs w:val="28"/>
        </w:rPr>
        <w:t>РОВЕНСКОЕ РАЙОННОЕ СОБРАНИЕ</w:t>
      </w:r>
    </w:p>
    <w:p w:rsidR="007B3DA1" w:rsidRPr="002D31C0" w:rsidRDefault="007B3DA1" w:rsidP="007B3DA1">
      <w:pPr>
        <w:jc w:val="center"/>
        <w:rPr>
          <w:b/>
          <w:sz w:val="28"/>
          <w:szCs w:val="28"/>
        </w:rPr>
      </w:pPr>
      <w:r w:rsidRPr="002D31C0">
        <w:rPr>
          <w:b/>
          <w:sz w:val="28"/>
          <w:szCs w:val="28"/>
        </w:rPr>
        <w:t>РОВЕНСКОГО МУНИЦИПАЛЬНОГО РАЙОНА</w:t>
      </w:r>
    </w:p>
    <w:p w:rsidR="007B3DA1" w:rsidRPr="002D31C0" w:rsidRDefault="007B3DA1" w:rsidP="007B3DA1">
      <w:pPr>
        <w:jc w:val="center"/>
        <w:rPr>
          <w:b/>
          <w:sz w:val="28"/>
          <w:szCs w:val="28"/>
        </w:rPr>
      </w:pPr>
      <w:r w:rsidRPr="002D31C0">
        <w:rPr>
          <w:b/>
          <w:sz w:val="28"/>
          <w:szCs w:val="28"/>
        </w:rPr>
        <w:t>САРАТОВСКОЙ ОБЛАСТИ</w:t>
      </w:r>
    </w:p>
    <w:p w:rsidR="007B3DA1" w:rsidRPr="002D31C0" w:rsidRDefault="007B3DA1" w:rsidP="007B3DA1">
      <w:pPr>
        <w:jc w:val="center"/>
        <w:rPr>
          <w:b/>
          <w:sz w:val="28"/>
          <w:szCs w:val="28"/>
        </w:rPr>
      </w:pPr>
      <w:r w:rsidRPr="002D31C0">
        <w:rPr>
          <w:b/>
          <w:sz w:val="28"/>
          <w:szCs w:val="28"/>
        </w:rPr>
        <w:t>ТРЕТЬЕГО СОЗЫВА</w:t>
      </w:r>
    </w:p>
    <w:p w:rsidR="007B3DA1" w:rsidRPr="002D31C0" w:rsidRDefault="007B3DA1" w:rsidP="007B3DA1">
      <w:pPr>
        <w:jc w:val="center"/>
        <w:rPr>
          <w:b/>
          <w:sz w:val="28"/>
          <w:szCs w:val="28"/>
        </w:rPr>
      </w:pPr>
    </w:p>
    <w:p w:rsidR="007B3DA1" w:rsidRPr="002D31C0" w:rsidRDefault="007B3DA1" w:rsidP="007B3DA1">
      <w:pPr>
        <w:jc w:val="center"/>
        <w:rPr>
          <w:b/>
          <w:sz w:val="28"/>
          <w:szCs w:val="28"/>
        </w:rPr>
      </w:pPr>
      <w:r w:rsidRPr="002D31C0">
        <w:rPr>
          <w:b/>
          <w:sz w:val="28"/>
          <w:szCs w:val="28"/>
        </w:rPr>
        <w:t>РЕШЕНИЕ</w:t>
      </w:r>
    </w:p>
    <w:p w:rsidR="007B3DA1" w:rsidRPr="002D31C0" w:rsidRDefault="007B3DA1" w:rsidP="007B3DA1">
      <w:pPr>
        <w:rPr>
          <w:b/>
          <w:sz w:val="28"/>
          <w:szCs w:val="28"/>
        </w:rPr>
      </w:pPr>
      <w:r w:rsidRPr="002D31C0">
        <w:rPr>
          <w:b/>
          <w:sz w:val="28"/>
          <w:szCs w:val="28"/>
        </w:rPr>
        <w:t>От 29.05.2009 г.                                   №                                                    р.п. Ровное</w:t>
      </w:r>
    </w:p>
    <w:p w:rsidR="007B3DA1" w:rsidRPr="002D31C0" w:rsidRDefault="007B3DA1" w:rsidP="007B3DA1">
      <w:pPr>
        <w:rPr>
          <w:sz w:val="28"/>
          <w:szCs w:val="28"/>
        </w:rPr>
      </w:pPr>
    </w:p>
    <w:p w:rsidR="007B3DA1" w:rsidRPr="003356CF" w:rsidRDefault="007B3DA1" w:rsidP="003356C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56CF">
        <w:rPr>
          <w:rFonts w:ascii="Times New Roman" w:hAnsi="Times New Roman" w:cs="Times New Roman"/>
          <w:b/>
          <w:sz w:val="28"/>
          <w:szCs w:val="28"/>
        </w:rPr>
        <w:t>О внесении изменений в районную целевую программу «Развитие культуры на 2008-2010 г.г.», утверждённую решением Ровенского районного Собрания от 28.03.2008 г. № 342 и последующими изменениями решение Ровенского районного Собрания от 25.07.2008 г. № 398, решение Ровенского районного Собрания от 29.08.2008 г. № 405, решение Ровенского районного Собрания от 26.09.2008 г. № 425, решение Ровенского районного Собрания от 27.03.2009 г.  № 524.</w:t>
      </w:r>
      <w:proofErr w:type="gramEnd"/>
    </w:p>
    <w:p w:rsidR="007B3DA1" w:rsidRPr="002D31C0" w:rsidRDefault="007B3DA1" w:rsidP="007B3DA1">
      <w:pPr>
        <w:jc w:val="both"/>
        <w:rPr>
          <w:b/>
          <w:sz w:val="28"/>
          <w:szCs w:val="28"/>
        </w:rPr>
      </w:pPr>
    </w:p>
    <w:p w:rsidR="007B3DA1" w:rsidRPr="003356CF" w:rsidRDefault="007B3DA1" w:rsidP="003356C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6CF">
        <w:rPr>
          <w:rFonts w:ascii="Times New Roman" w:hAnsi="Times New Roman" w:cs="Times New Roman"/>
          <w:sz w:val="28"/>
          <w:szCs w:val="28"/>
        </w:rPr>
        <w:t xml:space="preserve">В связи с недостаточностью средств для проведения капитального ремонта кровли в СК с. </w:t>
      </w:r>
      <w:proofErr w:type="gramStart"/>
      <w:r w:rsidRPr="003356CF">
        <w:rPr>
          <w:rFonts w:ascii="Times New Roman" w:hAnsi="Times New Roman" w:cs="Times New Roman"/>
          <w:sz w:val="28"/>
          <w:szCs w:val="28"/>
        </w:rPr>
        <w:t>Лиманное</w:t>
      </w:r>
      <w:proofErr w:type="gramEnd"/>
      <w:r w:rsidRPr="003356CF">
        <w:rPr>
          <w:rFonts w:ascii="Times New Roman" w:hAnsi="Times New Roman" w:cs="Times New Roman"/>
          <w:sz w:val="28"/>
          <w:szCs w:val="28"/>
        </w:rPr>
        <w:t xml:space="preserve"> Ровенское районное Собрание </w:t>
      </w:r>
      <w:r w:rsidRPr="003356CF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7B3DA1" w:rsidRPr="003356CF" w:rsidRDefault="007B3DA1" w:rsidP="003356C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CF">
        <w:rPr>
          <w:rFonts w:ascii="Times New Roman" w:hAnsi="Times New Roman" w:cs="Times New Roman"/>
          <w:sz w:val="28"/>
          <w:szCs w:val="28"/>
        </w:rPr>
        <w:t>Внести следующие изменения в районную целевую программу «Развитие культуры на 2008-2010 г.г.»:</w:t>
      </w:r>
    </w:p>
    <w:p w:rsidR="007B3DA1" w:rsidRPr="003356CF" w:rsidRDefault="007B3DA1" w:rsidP="003356C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CF">
        <w:rPr>
          <w:rFonts w:ascii="Times New Roman" w:hAnsi="Times New Roman" w:cs="Times New Roman"/>
          <w:sz w:val="28"/>
          <w:szCs w:val="28"/>
        </w:rPr>
        <w:t>В Подпрограмме 5: «Капитальный ремонт и модернизация материальной базы» строку</w:t>
      </w:r>
    </w:p>
    <w:tbl>
      <w:tblPr>
        <w:tblStyle w:val="a4"/>
        <w:tblW w:w="0" w:type="auto"/>
        <w:tblLook w:val="04A0"/>
      </w:tblPr>
      <w:tblGrid>
        <w:gridCol w:w="2934"/>
        <w:gridCol w:w="784"/>
        <w:gridCol w:w="1894"/>
        <w:gridCol w:w="1700"/>
        <w:gridCol w:w="854"/>
        <w:gridCol w:w="280"/>
        <w:gridCol w:w="854"/>
        <w:gridCol w:w="271"/>
      </w:tblGrid>
      <w:tr w:rsidR="007B3DA1" w:rsidRPr="002D31C0" w:rsidTr="007B3DA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 xml:space="preserve">Косметический ремонт </w:t>
            </w:r>
            <w:proofErr w:type="spellStart"/>
            <w:r w:rsidRPr="002D31C0">
              <w:rPr>
                <w:rFonts w:asciiTheme="minorHAnsi" w:hAnsiTheme="minorHAnsi"/>
                <w:sz w:val="28"/>
                <w:szCs w:val="28"/>
              </w:rPr>
              <w:t>Лиманновского</w:t>
            </w:r>
            <w:proofErr w:type="spellEnd"/>
            <w:r w:rsidRPr="002D31C0">
              <w:rPr>
                <w:rFonts w:asciiTheme="minorHAnsi" w:hAnsiTheme="minorHAnsi"/>
                <w:sz w:val="28"/>
                <w:szCs w:val="28"/>
              </w:rPr>
              <w:t xml:space="preserve"> СК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Дом культуры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002D31C0">
              <w:rPr>
                <w:rFonts w:asciiTheme="minorHAnsi" w:hAnsiTheme="minorHAnsi"/>
                <w:sz w:val="24"/>
                <w:szCs w:val="24"/>
              </w:rPr>
              <w:t> </w:t>
            </w:r>
          </w:p>
        </w:tc>
      </w:tr>
    </w:tbl>
    <w:p w:rsidR="007B3DA1" w:rsidRPr="002D31C0" w:rsidRDefault="007B3DA1" w:rsidP="007B3DA1">
      <w:pPr>
        <w:pStyle w:val="a3"/>
        <w:ind w:left="1080"/>
        <w:jc w:val="both"/>
        <w:rPr>
          <w:rFonts w:asciiTheme="minorHAnsi" w:hAnsiTheme="minorHAnsi"/>
        </w:rPr>
      </w:pPr>
    </w:p>
    <w:p w:rsidR="007B3DA1" w:rsidRPr="002D31C0" w:rsidRDefault="007B3DA1" w:rsidP="007B3DA1">
      <w:pPr>
        <w:pStyle w:val="a3"/>
        <w:ind w:left="1080"/>
        <w:jc w:val="both"/>
        <w:rPr>
          <w:rFonts w:asciiTheme="minorHAnsi" w:hAnsiTheme="minorHAnsi"/>
          <w:sz w:val="28"/>
          <w:szCs w:val="28"/>
        </w:rPr>
      </w:pPr>
      <w:r w:rsidRPr="002D31C0">
        <w:rPr>
          <w:rFonts w:asciiTheme="minorHAnsi" w:hAnsiTheme="minorHAnsi"/>
          <w:sz w:val="28"/>
          <w:szCs w:val="28"/>
        </w:rPr>
        <w:t>заменить строкой</w:t>
      </w:r>
    </w:p>
    <w:p w:rsidR="007B3DA1" w:rsidRPr="002D31C0" w:rsidRDefault="007B3DA1" w:rsidP="007B3DA1">
      <w:pPr>
        <w:pStyle w:val="a3"/>
        <w:ind w:left="1080"/>
        <w:jc w:val="both"/>
        <w:rPr>
          <w:rFonts w:asciiTheme="minorHAnsi" w:hAnsiTheme="minorHAnsi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50"/>
        <w:gridCol w:w="784"/>
        <w:gridCol w:w="2053"/>
        <w:gridCol w:w="1432"/>
        <w:gridCol w:w="854"/>
        <w:gridCol w:w="222"/>
        <w:gridCol w:w="222"/>
        <w:gridCol w:w="854"/>
      </w:tblGrid>
      <w:tr w:rsidR="007B3DA1" w:rsidRPr="002D31C0" w:rsidTr="007B3DA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 xml:space="preserve">Капитальный ремонт кровли СК с. </w:t>
            </w:r>
            <w:proofErr w:type="gramStart"/>
            <w:r w:rsidRPr="002D31C0">
              <w:rPr>
                <w:rFonts w:asciiTheme="minorHAnsi" w:hAnsiTheme="minorHAnsi"/>
                <w:sz w:val="28"/>
                <w:szCs w:val="28"/>
              </w:rPr>
              <w:t>Лиманное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2010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pStyle w:val="a3"/>
              <w:ind w:left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Дом культуры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</w:t>
            </w:r>
          </w:p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бюджет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650,0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pStyle w:val="a3"/>
              <w:ind w:left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650,0</w:t>
            </w:r>
          </w:p>
        </w:tc>
      </w:tr>
    </w:tbl>
    <w:p w:rsidR="007B3DA1" w:rsidRPr="002D31C0" w:rsidRDefault="007B3DA1" w:rsidP="007B3DA1">
      <w:pPr>
        <w:pStyle w:val="a3"/>
        <w:ind w:left="1080"/>
        <w:rPr>
          <w:rFonts w:asciiTheme="minorHAnsi" w:hAnsiTheme="minorHAnsi"/>
          <w:sz w:val="28"/>
          <w:szCs w:val="28"/>
        </w:rPr>
      </w:pPr>
    </w:p>
    <w:p w:rsidR="007B3DA1" w:rsidRPr="002D31C0" w:rsidRDefault="007B3DA1" w:rsidP="007B3DA1">
      <w:pPr>
        <w:pStyle w:val="a3"/>
        <w:numPr>
          <w:ilvl w:val="0"/>
          <w:numId w:val="2"/>
        </w:numPr>
        <w:rPr>
          <w:rFonts w:asciiTheme="minorHAnsi" w:hAnsiTheme="minorHAnsi"/>
          <w:sz w:val="28"/>
          <w:szCs w:val="28"/>
        </w:rPr>
      </w:pPr>
      <w:r w:rsidRPr="002D31C0">
        <w:rPr>
          <w:rFonts w:asciiTheme="minorHAnsi" w:hAnsiTheme="minorHAnsi"/>
          <w:sz w:val="28"/>
          <w:szCs w:val="28"/>
        </w:rPr>
        <w:t xml:space="preserve">Перераспределить сумму 250,0 руб. </w:t>
      </w:r>
      <w:proofErr w:type="gramStart"/>
      <w:r w:rsidRPr="002D31C0">
        <w:rPr>
          <w:rFonts w:asciiTheme="minorHAnsi" w:hAnsiTheme="minorHAnsi"/>
          <w:sz w:val="28"/>
          <w:szCs w:val="28"/>
        </w:rPr>
        <w:t>согласно смет</w:t>
      </w:r>
      <w:proofErr w:type="gramEnd"/>
      <w:r w:rsidRPr="002D31C0">
        <w:rPr>
          <w:rFonts w:asciiTheme="minorHAnsi" w:hAnsiTheme="minorHAnsi"/>
          <w:sz w:val="28"/>
          <w:szCs w:val="28"/>
        </w:rPr>
        <w:t xml:space="preserve"> следующим образом:</w:t>
      </w:r>
    </w:p>
    <w:p w:rsidR="007B3DA1" w:rsidRPr="002D31C0" w:rsidRDefault="007B3DA1" w:rsidP="007B3DA1">
      <w:pPr>
        <w:rPr>
          <w:sz w:val="28"/>
          <w:szCs w:val="28"/>
        </w:rPr>
      </w:pPr>
      <w:r w:rsidRPr="002D31C0">
        <w:rPr>
          <w:sz w:val="28"/>
          <w:szCs w:val="28"/>
        </w:rPr>
        <w:lastRenderedPageBreak/>
        <w:t>в строке</w:t>
      </w:r>
    </w:p>
    <w:tbl>
      <w:tblPr>
        <w:tblStyle w:val="a4"/>
        <w:tblW w:w="0" w:type="auto"/>
        <w:tblLook w:val="04A0"/>
      </w:tblPr>
      <w:tblGrid>
        <w:gridCol w:w="3559"/>
        <w:gridCol w:w="784"/>
        <w:gridCol w:w="695"/>
        <w:gridCol w:w="2381"/>
        <w:gridCol w:w="854"/>
        <w:gridCol w:w="222"/>
        <w:gridCol w:w="854"/>
        <w:gridCol w:w="222"/>
      </w:tblGrid>
      <w:tr w:rsidR="007B3DA1" w:rsidRPr="002D31C0" w:rsidTr="007B3DA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Текущий ремонт 2 этажа ЦБС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ЦБС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300,0</w:t>
            </w:r>
          </w:p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rPr>
                <w:rFonts w:asciiTheme="minorHAnsi" w:hAnsiTheme="minorHAnsi" w:cstheme="minorBidi"/>
                <w:sz w:val="24"/>
                <w:szCs w:val="24"/>
              </w:rPr>
            </w:pPr>
          </w:p>
        </w:tc>
      </w:tr>
    </w:tbl>
    <w:p w:rsidR="007B3DA1" w:rsidRPr="002D31C0" w:rsidRDefault="007B3DA1" w:rsidP="007B3DA1">
      <w:pPr>
        <w:rPr>
          <w:sz w:val="28"/>
          <w:szCs w:val="28"/>
        </w:rPr>
      </w:pPr>
      <w:r w:rsidRPr="002D31C0">
        <w:rPr>
          <w:sz w:val="28"/>
          <w:szCs w:val="28"/>
        </w:rPr>
        <w:t>К сумме 300,0 руб. прибавить сумму 116,0 руб. Изложить данную строку в новой редакции:</w:t>
      </w:r>
    </w:p>
    <w:tbl>
      <w:tblPr>
        <w:tblStyle w:val="a4"/>
        <w:tblW w:w="0" w:type="auto"/>
        <w:tblLook w:val="04A0"/>
      </w:tblPr>
      <w:tblGrid>
        <w:gridCol w:w="3559"/>
        <w:gridCol w:w="784"/>
        <w:gridCol w:w="695"/>
        <w:gridCol w:w="2381"/>
        <w:gridCol w:w="854"/>
        <w:gridCol w:w="222"/>
        <w:gridCol w:w="854"/>
        <w:gridCol w:w="222"/>
      </w:tblGrid>
      <w:tr w:rsidR="007B3DA1" w:rsidRPr="002D31C0" w:rsidTr="007B3DA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Текущий ремонт 2 этажа ЦБС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ЦБС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416,0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416,0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</w:tr>
    </w:tbl>
    <w:p w:rsidR="007B3DA1" w:rsidRPr="002D31C0" w:rsidRDefault="007B3DA1" w:rsidP="007B3DA1">
      <w:pPr>
        <w:rPr>
          <w:sz w:val="24"/>
          <w:szCs w:val="24"/>
          <w:lang w:eastAsia="en-US"/>
        </w:rPr>
      </w:pPr>
      <w:r w:rsidRPr="002D31C0">
        <w:rPr>
          <w:sz w:val="28"/>
          <w:szCs w:val="28"/>
        </w:rPr>
        <w:t xml:space="preserve">На сумму 134,0 руб. произвести капитальный ремонт пола в зрительном зале СДК с. </w:t>
      </w:r>
      <w:proofErr w:type="gramStart"/>
      <w:r w:rsidRPr="002D31C0">
        <w:rPr>
          <w:sz w:val="28"/>
          <w:szCs w:val="28"/>
        </w:rPr>
        <w:t>Первомайское</w:t>
      </w:r>
      <w:proofErr w:type="gramEnd"/>
      <w:r w:rsidRPr="002D31C0">
        <w:rPr>
          <w:sz w:val="28"/>
          <w:szCs w:val="28"/>
        </w:rPr>
        <w:t>. Строку</w:t>
      </w:r>
    </w:p>
    <w:tbl>
      <w:tblPr>
        <w:tblStyle w:val="a4"/>
        <w:tblW w:w="0" w:type="auto"/>
        <w:tblLook w:val="04A0"/>
      </w:tblPr>
      <w:tblGrid>
        <w:gridCol w:w="3279"/>
        <w:gridCol w:w="784"/>
        <w:gridCol w:w="1574"/>
        <w:gridCol w:w="1782"/>
        <w:gridCol w:w="854"/>
        <w:gridCol w:w="854"/>
        <w:gridCol w:w="222"/>
        <w:gridCol w:w="222"/>
      </w:tblGrid>
      <w:tr w:rsidR="007B3DA1" w:rsidRPr="002D31C0" w:rsidTr="007B3DA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 xml:space="preserve">Ремонт кровли </w:t>
            </w:r>
            <w:proofErr w:type="gramStart"/>
            <w:r w:rsidRPr="002D31C0">
              <w:rPr>
                <w:rFonts w:asciiTheme="minorHAnsi" w:hAnsiTheme="minorHAnsi"/>
                <w:sz w:val="28"/>
                <w:szCs w:val="28"/>
              </w:rPr>
              <w:t>Первомайского</w:t>
            </w:r>
            <w:proofErr w:type="gramEnd"/>
            <w:r w:rsidRPr="002D31C0">
              <w:rPr>
                <w:rFonts w:asciiTheme="minorHAnsi" w:hAnsiTheme="minorHAnsi"/>
                <w:sz w:val="28"/>
                <w:szCs w:val="28"/>
              </w:rPr>
              <w:t xml:space="preserve"> СДК,</w:t>
            </w:r>
          </w:p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текущий ремонт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2008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Дом культуры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700,0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700,0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DA1" w:rsidRPr="002D31C0" w:rsidRDefault="007B3DA1">
            <w:pPr>
              <w:jc w:val="center"/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</w:tr>
    </w:tbl>
    <w:p w:rsidR="007B3DA1" w:rsidRPr="002D31C0" w:rsidRDefault="007B3DA1" w:rsidP="007B3DA1">
      <w:pPr>
        <w:rPr>
          <w:sz w:val="28"/>
          <w:szCs w:val="28"/>
          <w:lang w:eastAsia="en-US"/>
        </w:rPr>
      </w:pPr>
      <w:r w:rsidRPr="002D31C0">
        <w:rPr>
          <w:sz w:val="28"/>
          <w:szCs w:val="28"/>
        </w:rPr>
        <w:t>Изложить в новой редакции:</w:t>
      </w:r>
    </w:p>
    <w:tbl>
      <w:tblPr>
        <w:tblW w:w="152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28"/>
      </w:tblGrid>
      <w:tr w:rsidR="007B3DA1" w:rsidRPr="002D31C0" w:rsidTr="002D31C0">
        <w:tc>
          <w:tcPr>
            <w:tcW w:w="1522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297"/>
              <w:gridCol w:w="851"/>
              <w:gridCol w:w="1531"/>
              <w:gridCol w:w="1559"/>
              <w:gridCol w:w="992"/>
              <w:gridCol w:w="992"/>
              <w:gridCol w:w="993"/>
              <w:gridCol w:w="283"/>
            </w:tblGrid>
            <w:tr w:rsidR="007B3DA1" w:rsidRPr="002D31C0">
              <w:tc>
                <w:tcPr>
                  <w:tcW w:w="22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Ремонт кровли, капитальный ремонт пола зрительного зала Первомайского СДК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2008-2009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Районный Дом культуры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Районный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834,0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700,0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134,0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tabs>
                      <w:tab w:val="center" w:pos="7416"/>
                      <w:tab w:val="left" w:pos="10560"/>
                    </w:tabs>
                    <w:jc w:val="center"/>
                    <w:rPr>
                      <w:rFonts w:asciiTheme="minorHAnsi" w:hAnsiTheme="minorHAnsi" w:cstheme="minorBidi"/>
                      <w:sz w:val="16"/>
                      <w:szCs w:val="16"/>
                    </w:rPr>
                  </w:pPr>
                </w:p>
              </w:tc>
            </w:tr>
          </w:tbl>
          <w:p w:rsidR="007B3DA1" w:rsidRPr="002D31C0" w:rsidRDefault="007B3DA1">
            <w:pPr>
              <w:tabs>
                <w:tab w:val="center" w:pos="7416"/>
                <w:tab w:val="left" w:pos="10560"/>
              </w:tabs>
              <w:rPr>
                <w:sz w:val="16"/>
                <w:szCs w:val="16"/>
              </w:rPr>
            </w:pPr>
          </w:p>
          <w:p w:rsidR="001C7B2E" w:rsidRPr="002D31C0" w:rsidRDefault="001C7B2E" w:rsidP="006B7936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 xml:space="preserve">Раздел «Итого» </w:t>
            </w:r>
            <w:r w:rsidR="007B3DA1" w:rsidRPr="002D31C0">
              <w:rPr>
                <w:rFonts w:asciiTheme="minorHAnsi" w:hAnsiTheme="minorHAnsi"/>
                <w:sz w:val="28"/>
                <w:szCs w:val="28"/>
              </w:rPr>
              <w:t xml:space="preserve"> подпрограммы 5 </w:t>
            </w:r>
            <w:r w:rsidRPr="002D31C0">
              <w:rPr>
                <w:rFonts w:asciiTheme="minorHAnsi" w:hAnsiTheme="minorHAnsi"/>
                <w:sz w:val="28"/>
                <w:szCs w:val="28"/>
              </w:rPr>
              <w:t xml:space="preserve">изложить в следующем </w:t>
            </w:r>
          </w:p>
          <w:p w:rsidR="007B3DA1" w:rsidRPr="002D31C0" w:rsidRDefault="001C7B2E" w:rsidP="001C7B2E">
            <w:pPr>
              <w:ind w:left="720"/>
              <w:jc w:val="both"/>
              <w:rPr>
                <w:sz w:val="28"/>
                <w:szCs w:val="28"/>
              </w:rPr>
            </w:pPr>
            <w:proofErr w:type="gramStart"/>
            <w:r w:rsidRPr="002D31C0">
              <w:rPr>
                <w:sz w:val="28"/>
                <w:szCs w:val="28"/>
              </w:rPr>
              <w:t>содержании</w:t>
            </w:r>
            <w:proofErr w:type="gramEnd"/>
            <w:r w:rsidRPr="002D31C0">
              <w:rPr>
                <w:sz w:val="28"/>
                <w:szCs w:val="28"/>
              </w:rPr>
              <w:t>: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276"/>
              <w:gridCol w:w="1021"/>
              <w:gridCol w:w="397"/>
              <w:gridCol w:w="1984"/>
              <w:gridCol w:w="1634"/>
              <w:gridCol w:w="1201"/>
              <w:gridCol w:w="1351"/>
              <w:gridCol w:w="1343"/>
            </w:tblGrid>
            <w:tr w:rsidR="007B3DA1" w:rsidRPr="002D31C0" w:rsidTr="007B3DA1"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both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ИТОГО:</w:t>
                  </w:r>
                </w:p>
                <w:p w:rsidR="007B3DA1" w:rsidRPr="002D31C0" w:rsidRDefault="007B3DA1">
                  <w:pPr>
                    <w:ind w:firstLine="708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2008-2010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Районный бюджет,</w:t>
                  </w:r>
                </w:p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Собственные средства</w:t>
                  </w:r>
                </w:p>
              </w:tc>
              <w:tc>
                <w:tcPr>
                  <w:tcW w:w="1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15649,1</w:t>
                  </w:r>
                </w:p>
                <w:p w:rsidR="007B3DA1" w:rsidRPr="002D31C0" w:rsidRDefault="007B3DA1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270,0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13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</w:tr>
            <w:tr w:rsidR="007B3DA1" w:rsidRPr="002D31C0" w:rsidTr="007B3DA1"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both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15 859,1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5361,0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6598,1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B3DA1" w:rsidRPr="002D31C0" w:rsidRDefault="007B3DA1">
                  <w:pPr>
                    <w:jc w:val="center"/>
                    <w:rPr>
                      <w:rFonts w:asciiTheme="minorHAnsi" w:hAnsiTheme="minorHAnsi" w:cstheme="minorBidi"/>
                      <w:sz w:val="28"/>
                      <w:szCs w:val="28"/>
                    </w:rPr>
                  </w:pPr>
                  <w:r w:rsidRPr="002D31C0">
                    <w:rPr>
                      <w:rFonts w:asciiTheme="minorHAnsi" w:hAnsiTheme="minorHAnsi"/>
                      <w:sz w:val="28"/>
                      <w:szCs w:val="28"/>
                    </w:rPr>
                    <w:t>3900,0</w:t>
                  </w:r>
                </w:p>
              </w:tc>
            </w:tr>
          </w:tbl>
          <w:p w:rsidR="007B3DA1" w:rsidRPr="002D31C0" w:rsidRDefault="007B3DA1" w:rsidP="001C7B2E">
            <w:pPr>
              <w:jc w:val="both"/>
            </w:pPr>
          </w:p>
          <w:p w:rsidR="002D31C0" w:rsidRDefault="000E7E16" w:rsidP="000E7E16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2D31C0">
              <w:rPr>
                <w:rFonts w:asciiTheme="minorHAnsi" w:hAnsiTheme="minorHAnsi"/>
                <w:sz w:val="28"/>
                <w:szCs w:val="28"/>
              </w:rPr>
              <w:t>В разделе 4 «Объём и источники финансирования» паспорта программы</w:t>
            </w:r>
          </w:p>
          <w:p w:rsidR="002D31C0" w:rsidRDefault="000E7E16" w:rsidP="002D31C0">
            <w:pPr>
              <w:ind w:left="720"/>
              <w:jc w:val="both"/>
              <w:rPr>
                <w:sz w:val="28"/>
                <w:szCs w:val="28"/>
              </w:rPr>
            </w:pPr>
            <w:r w:rsidRPr="002D31C0">
              <w:rPr>
                <w:sz w:val="28"/>
                <w:szCs w:val="28"/>
              </w:rPr>
              <w:t xml:space="preserve"> «Развитие культуры на 2008-2010 г.г.» объём финансирования районного </w:t>
            </w:r>
          </w:p>
          <w:p w:rsidR="000E7E16" w:rsidRDefault="000E7E16" w:rsidP="002D31C0">
            <w:pPr>
              <w:ind w:left="720"/>
              <w:jc w:val="both"/>
              <w:rPr>
                <w:sz w:val="28"/>
                <w:szCs w:val="28"/>
              </w:rPr>
            </w:pPr>
            <w:r w:rsidRPr="002D31C0">
              <w:rPr>
                <w:sz w:val="28"/>
                <w:szCs w:val="28"/>
              </w:rPr>
              <w:t>бюджета изменить со</w:t>
            </w:r>
            <w:r w:rsidR="002D31C0">
              <w:rPr>
                <w:sz w:val="28"/>
                <w:szCs w:val="28"/>
              </w:rPr>
              <w:t xml:space="preserve"> </w:t>
            </w:r>
            <w:r w:rsidRPr="002D31C0">
              <w:rPr>
                <w:sz w:val="28"/>
                <w:szCs w:val="28"/>
              </w:rPr>
              <w:t>значения  15 954,1 руб. на значение 16 604,1 руб.</w:t>
            </w:r>
          </w:p>
          <w:p w:rsidR="002D31C0" w:rsidRDefault="002D31C0" w:rsidP="002D31C0">
            <w:pPr>
              <w:ind w:left="720"/>
              <w:jc w:val="both"/>
              <w:rPr>
                <w:sz w:val="28"/>
                <w:szCs w:val="28"/>
              </w:rPr>
            </w:pPr>
          </w:p>
          <w:p w:rsidR="002D31C0" w:rsidRPr="002D31C0" w:rsidRDefault="002D31C0" w:rsidP="002D31C0">
            <w:pPr>
              <w:ind w:left="720"/>
              <w:jc w:val="both"/>
              <w:rPr>
                <w:sz w:val="28"/>
                <w:szCs w:val="28"/>
              </w:rPr>
            </w:pPr>
          </w:p>
          <w:p w:rsidR="007B3DA1" w:rsidRPr="002D31C0" w:rsidRDefault="007B3DA1" w:rsidP="007B3DA1">
            <w:pPr>
              <w:jc w:val="both"/>
              <w:rPr>
                <w:b/>
                <w:sz w:val="28"/>
                <w:szCs w:val="28"/>
              </w:rPr>
            </w:pPr>
            <w:r w:rsidRPr="002D31C0">
              <w:rPr>
                <w:b/>
                <w:sz w:val="28"/>
                <w:szCs w:val="28"/>
              </w:rPr>
              <w:lastRenderedPageBreak/>
              <w:t>Глава                                                                                                  С.Ю. Рощин</w:t>
            </w:r>
          </w:p>
          <w:p w:rsidR="007B3DA1" w:rsidRPr="002D31C0" w:rsidRDefault="007B3DA1">
            <w:pPr>
              <w:rPr>
                <w:b/>
                <w:sz w:val="28"/>
                <w:szCs w:val="28"/>
              </w:rPr>
            </w:pPr>
            <w:r w:rsidRPr="002D31C0">
              <w:rPr>
                <w:b/>
                <w:sz w:val="28"/>
                <w:szCs w:val="28"/>
              </w:rPr>
              <w:t>муниципального района</w:t>
            </w:r>
          </w:p>
          <w:p w:rsidR="007B3DA1" w:rsidRPr="002D31C0" w:rsidRDefault="007B3DA1"/>
          <w:p w:rsidR="007B3DA1" w:rsidRPr="002D31C0" w:rsidRDefault="007B3DA1"/>
          <w:p w:rsidR="007B3DA1" w:rsidRPr="002D31C0" w:rsidRDefault="007B3DA1">
            <w:pPr>
              <w:tabs>
                <w:tab w:val="left" w:pos="7590"/>
              </w:tabs>
              <w:rPr>
                <w:rFonts w:cs="Times New Roman"/>
                <w:sz w:val="28"/>
                <w:szCs w:val="28"/>
              </w:rPr>
            </w:pPr>
          </w:p>
          <w:p w:rsidR="007B3DA1" w:rsidRPr="002D31C0" w:rsidRDefault="007B3DA1">
            <w:pPr>
              <w:tabs>
                <w:tab w:val="center" w:pos="7416"/>
                <w:tab w:val="left" w:pos="10560"/>
              </w:tabs>
              <w:rPr>
                <w:sz w:val="16"/>
                <w:szCs w:val="16"/>
                <w:lang w:eastAsia="en-US"/>
              </w:rPr>
            </w:pPr>
          </w:p>
        </w:tc>
      </w:tr>
    </w:tbl>
    <w:p w:rsidR="000A06E9" w:rsidRDefault="000A06E9"/>
    <w:sectPr w:rsidR="000A06E9" w:rsidSect="004A2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242F"/>
    <w:multiLevelType w:val="hybridMultilevel"/>
    <w:tmpl w:val="2278A2FC"/>
    <w:lvl w:ilvl="0" w:tplc="7AE422D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4361C"/>
    <w:multiLevelType w:val="hybridMultilevel"/>
    <w:tmpl w:val="46BAC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B3DA1"/>
    <w:rsid w:val="000752EF"/>
    <w:rsid w:val="000A06E9"/>
    <w:rsid w:val="000E7E16"/>
    <w:rsid w:val="001C7B2E"/>
    <w:rsid w:val="002D31C0"/>
    <w:rsid w:val="003356CF"/>
    <w:rsid w:val="004A2B05"/>
    <w:rsid w:val="007B3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A1"/>
    <w:pPr>
      <w:ind w:left="720"/>
      <w:contextualSpacing/>
    </w:pPr>
    <w:rPr>
      <w:rFonts w:ascii="Tahoma" w:eastAsia="Times New Roman" w:hAnsi="Tahoma"/>
      <w:lang w:eastAsia="en-US"/>
    </w:rPr>
  </w:style>
  <w:style w:type="table" w:styleId="a4">
    <w:name w:val="Table Grid"/>
    <w:basedOn w:val="a1"/>
    <w:uiPriority w:val="59"/>
    <w:rsid w:val="007B3DA1"/>
    <w:pPr>
      <w:spacing w:after="0" w:line="240" w:lineRule="auto"/>
    </w:pPr>
    <w:rPr>
      <w:rFonts w:ascii="Tahoma" w:eastAsia="Times New Roman" w:hAnsi="Tahoma" w:cs="Tahoma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356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653</dc:creator>
  <cp:keywords/>
  <dc:description/>
  <cp:lastModifiedBy>Татьянка</cp:lastModifiedBy>
  <cp:revision>4</cp:revision>
  <cp:lastPrinted>2009-05-27T07:34:00Z</cp:lastPrinted>
  <dcterms:created xsi:type="dcterms:W3CDTF">2009-05-27T06:04:00Z</dcterms:created>
  <dcterms:modified xsi:type="dcterms:W3CDTF">2009-05-27T07:29:00Z</dcterms:modified>
</cp:coreProperties>
</file>